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D047B" w14:textId="4F11FCA3" w:rsidR="00A77341" w:rsidRPr="007F7504" w:rsidRDefault="00A77341" w:rsidP="009D29E5">
      <w:pPr>
        <w:jc w:val="center"/>
        <w:rPr>
          <w:rFonts w:cstheme="minorHAnsi"/>
          <w:b/>
          <w:bCs/>
          <w:lang w:val="en-IE"/>
        </w:rPr>
      </w:pPr>
      <w:r w:rsidRPr="007F7504">
        <w:rPr>
          <w:rFonts w:cstheme="minorHAnsi"/>
          <w:b/>
          <w:bCs/>
          <w:lang w:val="en-IE"/>
        </w:rPr>
        <w:t>Press Release</w:t>
      </w:r>
      <w:r w:rsidR="009D29E5" w:rsidRPr="007F7504">
        <w:rPr>
          <w:rFonts w:cstheme="minorHAnsi"/>
          <w:b/>
          <w:bCs/>
          <w:lang w:val="en-IE"/>
        </w:rPr>
        <w:t xml:space="preserve"> </w:t>
      </w:r>
      <w:r w:rsidR="009D29E5" w:rsidRPr="007F7504">
        <w:rPr>
          <w:rFonts w:cstheme="minorHAnsi"/>
          <w:b/>
          <w:bCs/>
          <w:lang w:val="en-IE"/>
        </w:rPr>
        <w:tab/>
        <w:t>Press Release</w:t>
      </w:r>
      <w:r w:rsidR="009D29E5" w:rsidRPr="007F7504">
        <w:rPr>
          <w:rFonts w:cstheme="minorHAnsi"/>
          <w:b/>
          <w:bCs/>
          <w:lang w:val="en-IE"/>
        </w:rPr>
        <w:tab/>
        <w:t>Press Release</w:t>
      </w:r>
      <w:r w:rsidR="009D29E5" w:rsidRPr="007F7504">
        <w:rPr>
          <w:rFonts w:cstheme="minorHAnsi"/>
          <w:b/>
          <w:bCs/>
          <w:lang w:val="en-IE"/>
        </w:rPr>
        <w:tab/>
        <w:t>Press Release</w:t>
      </w:r>
    </w:p>
    <w:p w14:paraId="0015DF0C" w14:textId="133550CD" w:rsidR="00084723" w:rsidRPr="007F7504" w:rsidRDefault="00084723" w:rsidP="00084723">
      <w:pPr>
        <w:jc w:val="center"/>
        <w:rPr>
          <w:rFonts w:cstheme="minorHAnsi"/>
          <w:b/>
          <w:bCs/>
          <w:lang w:val="en-IE"/>
        </w:rPr>
      </w:pPr>
      <w:r w:rsidRPr="007F7504">
        <w:rPr>
          <w:rFonts w:cstheme="minorHAnsi"/>
          <w:b/>
          <w:bCs/>
          <w:lang w:val="en-IE"/>
        </w:rPr>
        <w:t>For Immediate Release</w:t>
      </w:r>
    </w:p>
    <w:p w14:paraId="772A1C41" w14:textId="3492E7E7" w:rsidR="009D29E5" w:rsidRPr="007F7504" w:rsidRDefault="009C0D82" w:rsidP="009D29E5">
      <w:pPr>
        <w:jc w:val="center"/>
        <w:rPr>
          <w:rFonts w:cstheme="minorHAnsi"/>
          <w:b/>
          <w:bCs/>
          <w:lang w:val="en-IE"/>
        </w:rPr>
      </w:pPr>
      <w:r w:rsidRPr="007F7504">
        <w:rPr>
          <w:rFonts w:cstheme="minorHAnsi"/>
          <w:b/>
          <w:bCs/>
          <w:lang w:val="en-IE"/>
        </w:rPr>
        <w:t>Covid-19</w:t>
      </w:r>
    </w:p>
    <w:p w14:paraId="72F55192" w14:textId="37BEFA3E" w:rsidR="009D29E5" w:rsidRPr="007F7504" w:rsidRDefault="00A77341" w:rsidP="009C0D82">
      <w:pPr>
        <w:jc w:val="center"/>
        <w:rPr>
          <w:rFonts w:cstheme="minorHAnsi"/>
          <w:b/>
          <w:bCs/>
          <w:lang w:val="en-IE"/>
        </w:rPr>
      </w:pPr>
      <w:r w:rsidRPr="007F7504">
        <w:rPr>
          <w:rFonts w:cstheme="minorHAnsi"/>
          <w:b/>
          <w:bCs/>
          <w:lang w:val="en-IE"/>
        </w:rPr>
        <w:t>NGOs call for action on most marginalised communities</w:t>
      </w:r>
    </w:p>
    <w:p w14:paraId="5AAF25E6" w14:textId="77777777" w:rsidR="009D29E5" w:rsidRPr="007F7504" w:rsidRDefault="009D29E5">
      <w:pPr>
        <w:rPr>
          <w:rFonts w:cstheme="minorHAnsi"/>
          <w:lang w:val="en-IE"/>
        </w:rPr>
      </w:pPr>
    </w:p>
    <w:p w14:paraId="4F542B4E" w14:textId="21707997" w:rsidR="00A77341" w:rsidRPr="007F7504" w:rsidRDefault="00A77341">
      <w:pPr>
        <w:rPr>
          <w:rFonts w:cstheme="minorHAnsi"/>
          <w:lang w:val="en-IE"/>
        </w:rPr>
      </w:pPr>
      <w:r w:rsidRPr="007F7504">
        <w:rPr>
          <w:rFonts w:cstheme="minorHAnsi"/>
          <w:lang w:val="en-IE"/>
        </w:rPr>
        <w:t>A group of 19 NGOs have issued a detailed joint submission calling for increased action to support already marginalised communities during and after the Covid-19 crisis.</w:t>
      </w:r>
    </w:p>
    <w:p w14:paraId="517F7F63" w14:textId="27FC27A4" w:rsidR="00A77341" w:rsidRPr="007F7504" w:rsidRDefault="00A77341" w:rsidP="009D29E5">
      <w:pPr>
        <w:ind w:right="-988"/>
        <w:rPr>
          <w:rFonts w:cstheme="minorHAnsi"/>
          <w:i/>
          <w:iCs/>
          <w:lang w:val="en-IE"/>
        </w:rPr>
      </w:pPr>
      <w:r w:rsidRPr="007F7504">
        <w:rPr>
          <w:rFonts w:cstheme="minorHAnsi"/>
          <w:b/>
          <w:bCs/>
          <w:lang w:val="en-IE"/>
        </w:rPr>
        <w:t>Rachel Doyle</w:t>
      </w:r>
      <w:r w:rsidR="00084723" w:rsidRPr="007F7504">
        <w:rPr>
          <w:rFonts w:cstheme="minorHAnsi"/>
          <w:b/>
          <w:bCs/>
          <w:lang w:val="en-IE"/>
        </w:rPr>
        <w:t xml:space="preserve"> </w:t>
      </w:r>
      <w:r w:rsidRPr="007F7504">
        <w:rPr>
          <w:rFonts w:cstheme="minorHAnsi"/>
          <w:b/>
          <w:bCs/>
          <w:lang w:val="en-IE"/>
        </w:rPr>
        <w:t>convenor of the Covid-19 NGO Group</w:t>
      </w:r>
      <w:r w:rsidRPr="007F7504">
        <w:rPr>
          <w:rFonts w:cstheme="minorHAnsi"/>
          <w:lang w:val="en-IE"/>
        </w:rPr>
        <w:t xml:space="preserve"> stated that the group </w:t>
      </w:r>
      <w:r w:rsidR="009D29E5" w:rsidRPr="007F7504">
        <w:rPr>
          <w:rFonts w:cstheme="minorHAnsi"/>
          <w:lang w:val="en-IE"/>
        </w:rPr>
        <w:t>“</w:t>
      </w:r>
      <w:r w:rsidRPr="007F7504">
        <w:rPr>
          <w:rFonts w:cstheme="minorHAnsi"/>
          <w:i/>
          <w:iCs/>
          <w:lang w:val="en-IE"/>
        </w:rPr>
        <w:t>acknowledges the huge challenges facing all of us at this very difficult time and collectively commend and support the enormous efforts on the part of Government, government departments, local authorities, state agencies, civil and public servants, and in particular the Department of Health, HSE, the NPHET and associated COVID-19 committees, as well as the courageous health carers at every level and others in seeking to deal with the multitude of complex and diverse medical, social, environmental and economic concerns that this pandemic is causing</w:t>
      </w:r>
      <w:r w:rsidR="009D29E5" w:rsidRPr="007F7504">
        <w:rPr>
          <w:rFonts w:cstheme="minorHAnsi"/>
          <w:i/>
          <w:iCs/>
          <w:lang w:val="en-IE"/>
        </w:rPr>
        <w:t>”</w:t>
      </w:r>
      <w:r w:rsidRPr="007F7504">
        <w:rPr>
          <w:rFonts w:cstheme="minorHAnsi"/>
          <w:i/>
          <w:iCs/>
          <w:lang w:val="en-IE"/>
        </w:rPr>
        <w:t>.</w:t>
      </w:r>
    </w:p>
    <w:p w14:paraId="0EF5575C" w14:textId="64529459" w:rsidR="009D29E5" w:rsidRPr="007F7504" w:rsidRDefault="009D29E5" w:rsidP="009D29E5">
      <w:pPr>
        <w:ind w:right="-988"/>
        <w:rPr>
          <w:rFonts w:cstheme="minorHAnsi"/>
          <w:lang w:val="en-IE"/>
        </w:rPr>
      </w:pPr>
      <w:r w:rsidRPr="007F7504">
        <w:rPr>
          <w:rFonts w:cstheme="minorHAnsi"/>
          <w:i/>
          <w:iCs/>
          <w:lang w:val="en-IE"/>
        </w:rPr>
        <w:t xml:space="preserve">“There </w:t>
      </w:r>
      <w:proofErr w:type="gramStart"/>
      <w:r w:rsidRPr="007F7504">
        <w:rPr>
          <w:rFonts w:cstheme="minorHAnsi"/>
          <w:i/>
          <w:iCs/>
          <w:lang w:val="en-IE"/>
        </w:rPr>
        <w:t>are</w:t>
      </w:r>
      <w:proofErr w:type="gramEnd"/>
      <w:r w:rsidRPr="007F7504">
        <w:rPr>
          <w:rFonts w:cstheme="minorHAnsi"/>
          <w:i/>
          <w:iCs/>
          <w:lang w:val="en-IE"/>
        </w:rPr>
        <w:t xml:space="preserve"> however, many risks, dangers and long terms threats facing the communities that </w:t>
      </w:r>
      <w:r w:rsidR="00084723" w:rsidRPr="007F7504">
        <w:rPr>
          <w:rFonts w:cstheme="minorHAnsi"/>
          <w:i/>
          <w:iCs/>
          <w:lang w:val="en-IE"/>
        </w:rPr>
        <w:t>members of the Covid-19 NGO Group</w:t>
      </w:r>
      <w:r w:rsidRPr="007F7504">
        <w:rPr>
          <w:rFonts w:cstheme="minorHAnsi"/>
          <w:i/>
          <w:iCs/>
          <w:lang w:val="en-IE"/>
        </w:rPr>
        <w:t xml:space="preserve"> represent and we are most concerned to see their needs given due priority in current and future planning</w:t>
      </w:r>
      <w:r w:rsidR="00523028" w:rsidRPr="007F7504">
        <w:rPr>
          <w:rFonts w:cstheme="minorHAnsi"/>
          <w:i/>
          <w:iCs/>
          <w:lang w:val="en-IE"/>
        </w:rPr>
        <w:t>.  This planning must involve the organisations representing these communities being at the table when decisions are being made that affect their lives</w:t>
      </w:r>
      <w:r w:rsidRPr="007F7504">
        <w:rPr>
          <w:rFonts w:cstheme="minorHAnsi"/>
          <w:i/>
          <w:iCs/>
          <w:lang w:val="en-IE"/>
        </w:rPr>
        <w:t xml:space="preserve">”, </w:t>
      </w:r>
      <w:r w:rsidRPr="007F7504">
        <w:rPr>
          <w:rFonts w:cstheme="minorHAnsi"/>
          <w:lang w:val="en-IE"/>
        </w:rPr>
        <w:t>she added.</w:t>
      </w:r>
    </w:p>
    <w:p w14:paraId="73FB5379" w14:textId="77777777" w:rsidR="007945B9" w:rsidRPr="007F7504" w:rsidRDefault="007945B9" w:rsidP="007945B9">
      <w:pPr>
        <w:spacing w:after="0" w:line="240" w:lineRule="auto"/>
        <w:rPr>
          <w:rFonts w:eastAsia="Times New Roman" w:cstheme="minorHAnsi"/>
          <w:lang w:val="en-GB" w:eastAsia="en-GB"/>
        </w:rPr>
      </w:pPr>
      <w:r w:rsidRPr="007F7504">
        <w:rPr>
          <w:rFonts w:eastAsia="Times New Roman" w:cstheme="minorHAnsi"/>
          <w:color w:val="222222"/>
          <w:shd w:val="clear" w:color="auto" w:fill="FFFFFF"/>
          <w:lang w:val="en-GB" w:eastAsia="en-GB"/>
        </w:rPr>
        <w:t>Building the resilience of communities to come through and recover from the COVID-19 crisis is critical and urgent. This requires </w:t>
      </w:r>
      <w:r w:rsidRPr="007F7504">
        <w:rPr>
          <w:rFonts w:eastAsia="Times New Roman" w:cstheme="minorHAnsi"/>
          <w:color w:val="222222"/>
          <w:lang w:val="en-GB" w:eastAsia="en-GB"/>
        </w:rPr>
        <w:t>accurate and </w:t>
      </w:r>
      <w:r w:rsidRPr="007F7504">
        <w:rPr>
          <w:rFonts w:eastAsia="Times New Roman" w:cstheme="minorHAnsi"/>
          <w:color w:val="222222"/>
          <w:shd w:val="clear" w:color="auto" w:fill="FFFFFF"/>
          <w:lang w:val="en-GB" w:eastAsia="en-GB"/>
        </w:rPr>
        <w:t xml:space="preserve">robust data disaggregated data </w:t>
      </w:r>
      <w:proofErr w:type="gramStart"/>
      <w:r w:rsidRPr="007F7504">
        <w:rPr>
          <w:rFonts w:eastAsia="Times New Roman" w:cstheme="minorHAnsi"/>
          <w:color w:val="222222"/>
          <w:shd w:val="clear" w:color="auto" w:fill="FFFFFF"/>
          <w:lang w:val="en-GB" w:eastAsia="en-GB"/>
        </w:rPr>
        <w:t>on the basis of</w:t>
      </w:r>
      <w:proofErr w:type="gramEnd"/>
      <w:r w:rsidRPr="007F7504">
        <w:rPr>
          <w:rFonts w:eastAsia="Times New Roman" w:cstheme="minorHAnsi"/>
          <w:color w:val="222222"/>
          <w:shd w:val="clear" w:color="auto" w:fill="FFFFFF"/>
          <w:lang w:val="en-GB" w:eastAsia="en-GB"/>
        </w:rPr>
        <w:t xml:space="preserve"> ethnicity, gender and other </w:t>
      </w:r>
      <w:r w:rsidRPr="007F7504">
        <w:rPr>
          <w:rFonts w:eastAsia="Times New Roman" w:cstheme="minorHAnsi"/>
          <w:color w:val="222222"/>
          <w:lang w:val="en-GB" w:eastAsia="en-GB"/>
        </w:rPr>
        <w:t>equality </w:t>
      </w:r>
      <w:r w:rsidRPr="007F7504">
        <w:rPr>
          <w:rFonts w:eastAsia="Times New Roman" w:cstheme="minorHAnsi"/>
          <w:color w:val="222222"/>
          <w:shd w:val="clear" w:color="auto" w:fill="FFFFFF"/>
          <w:lang w:val="en-GB" w:eastAsia="en-GB"/>
        </w:rPr>
        <w:t>grounds measuring the medium and long-term impacts of the COVID-19 crisis on marginalised groups and communities. </w:t>
      </w:r>
      <w:r w:rsidRPr="007F7504">
        <w:rPr>
          <w:rFonts w:eastAsia="Times New Roman" w:cstheme="minorHAnsi"/>
          <w:color w:val="222222"/>
          <w:lang w:val="en-GB" w:eastAsia="en-GB"/>
        </w:rPr>
        <w:br/>
      </w:r>
    </w:p>
    <w:p w14:paraId="0BBE2DD0" w14:textId="2F5D0AC3" w:rsidR="007945B9" w:rsidRPr="007F7504" w:rsidRDefault="007945B9" w:rsidP="007945B9">
      <w:pPr>
        <w:spacing w:after="0" w:line="240" w:lineRule="auto"/>
        <w:rPr>
          <w:rFonts w:eastAsia="Times New Roman" w:cstheme="minorHAnsi"/>
          <w:color w:val="222222"/>
          <w:lang w:val="en-GB" w:eastAsia="en-GB"/>
        </w:rPr>
      </w:pPr>
      <w:r w:rsidRPr="007F7504">
        <w:rPr>
          <w:rFonts w:eastAsia="Times New Roman" w:cstheme="minorHAnsi"/>
          <w:i/>
          <w:iCs/>
          <w:color w:val="222222"/>
          <w:lang w:val="en-GB" w:eastAsia="en-GB"/>
        </w:rPr>
        <w:t xml:space="preserve">Ronnie Fay, Co-Director of Pavee Point Traveller and Roma Centre, acknowledged the whole of the government approach to addressing COVID-19 and the priority being afforded to Travellers and Roma during this crisis given the disproportionate impact on both communities. She called for Travellers and Roma to be prioritised in the forthcoming programme for government and for a Traveller agency to be established, to address longstanding health </w:t>
      </w:r>
      <w:proofErr w:type="gramStart"/>
      <w:r w:rsidRPr="007F7504">
        <w:rPr>
          <w:rFonts w:eastAsia="Times New Roman" w:cstheme="minorHAnsi"/>
          <w:i/>
          <w:iCs/>
          <w:color w:val="222222"/>
          <w:lang w:val="en-GB" w:eastAsia="en-GB"/>
        </w:rPr>
        <w:t>inequalities,  inadequate</w:t>
      </w:r>
      <w:proofErr w:type="gramEnd"/>
      <w:r w:rsidRPr="007F7504">
        <w:rPr>
          <w:rFonts w:eastAsia="Times New Roman" w:cstheme="minorHAnsi"/>
          <w:i/>
          <w:iCs/>
          <w:color w:val="222222"/>
          <w:lang w:val="en-GB" w:eastAsia="en-GB"/>
        </w:rPr>
        <w:t xml:space="preserve"> accommodation, educational disadvantage, high suicide rates, poverty and long-term unemployment. She further noted that</w:t>
      </w:r>
      <w:proofErr w:type="gramStart"/>
      <w:r w:rsidRPr="007F7504">
        <w:rPr>
          <w:rFonts w:eastAsia="Times New Roman" w:cstheme="minorHAnsi"/>
          <w:i/>
          <w:iCs/>
          <w:color w:val="222222"/>
          <w:lang w:val="en-GB" w:eastAsia="en-GB"/>
        </w:rPr>
        <w:t>, in particular, accommodation</w:t>
      </w:r>
      <w:proofErr w:type="gramEnd"/>
      <w:r w:rsidRPr="007F7504">
        <w:rPr>
          <w:rFonts w:eastAsia="Times New Roman" w:cstheme="minorHAnsi"/>
          <w:i/>
          <w:iCs/>
          <w:color w:val="222222"/>
          <w:lang w:val="en-GB" w:eastAsia="en-GB"/>
        </w:rPr>
        <w:t xml:space="preserve"> and health needs of Roma needs to be urgently addressed by the new government.</w:t>
      </w:r>
    </w:p>
    <w:p w14:paraId="2E212B48" w14:textId="77777777" w:rsidR="007945B9" w:rsidRPr="007F7504" w:rsidRDefault="007945B9" w:rsidP="009D29E5">
      <w:pPr>
        <w:ind w:right="-988"/>
        <w:rPr>
          <w:rFonts w:cstheme="minorHAnsi"/>
          <w:lang w:val="en-IE"/>
        </w:rPr>
      </w:pPr>
    </w:p>
    <w:p w14:paraId="6802E218" w14:textId="5FFCDD15" w:rsidR="009D29E5" w:rsidRPr="007F7504" w:rsidRDefault="007945B9" w:rsidP="000F559E">
      <w:pPr>
        <w:spacing w:after="0" w:line="240" w:lineRule="auto"/>
        <w:ind w:right="-987"/>
        <w:rPr>
          <w:rFonts w:cstheme="minorHAnsi"/>
          <w:i/>
          <w:iCs/>
          <w:lang w:val="en-IE"/>
        </w:rPr>
      </w:pPr>
      <w:r w:rsidRPr="007F7504" w:rsidDel="007945B9">
        <w:rPr>
          <w:rFonts w:cstheme="minorHAnsi"/>
          <w:i/>
          <w:iCs/>
          <w:lang w:val="en-IE"/>
        </w:rPr>
        <w:t xml:space="preserve"> </w:t>
      </w:r>
      <w:r w:rsidR="00606E14" w:rsidRPr="007F7504">
        <w:rPr>
          <w:rFonts w:cstheme="minorHAnsi"/>
          <w:i/>
          <w:iCs/>
          <w:shd w:val="clear" w:color="auto" w:fill="FFFFFF"/>
        </w:rPr>
        <w:t>“A health crisis such as </w:t>
      </w:r>
      <w:r w:rsidR="00606E14" w:rsidRPr="007F7504">
        <w:rPr>
          <w:rStyle w:val="Emphasis"/>
          <w:rFonts w:cstheme="minorHAnsi"/>
          <w:i w:val="0"/>
          <w:iCs w:val="0"/>
          <w:shd w:val="clear" w:color="auto" w:fill="FFFFFF"/>
        </w:rPr>
        <w:t>COVID</w:t>
      </w:r>
      <w:r w:rsidR="00606E14" w:rsidRPr="007F7504">
        <w:rPr>
          <w:rFonts w:cstheme="minorHAnsi"/>
          <w:i/>
          <w:iCs/>
          <w:shd w:val="clear" w:color="auto" w:fill="FFFFFF"/>
        </w:rPr>
        <w:t>-</w:t>
      </w:r>
      <w:r w:rsidR="00606E14" w:rsidRPr="007F7504">
        <w:rPr>
          <w:rStyle w:val="Emphasis"/>
          <w:rFonts w:cstheme="minorHAnsi"/>
          <w:i w:val="0"/>
          <w:iCs w:val="0"/>
          <w:shd w:val="clear" w:color="auto" w:fill="FFFFFF"/>
        </w:rPr>
        <w:t>19</w:t>
      </w:r>
      <w:r w:rsidR="00606E14" w:rsidRPr="007F7504">
        <w:rPr>
          <w:rFonts w:cstheme="minorHAnsi"/>
          <w:i/>
          <w:iCs/>
          <w:shd w:val="clear" w:color="auto" w:fill="FFFFFF"/>
        </w:rPr>
        <w:t> can make existing inequalities for </w:t>
      </w:r>
      <w:r w:rsidR="00606E14" w:rsidRPr="007F7504">
        <w:rPr>
          <w:rStyle w:val="Emphasis"/>
          <w:rFonts w:cstheme="minorHAnsi"/>
          <w:i w:val="0"/>
          <w:iCs w:val="0"/>
          <w:shd w:val="clear" w:color="auto" w:fill="FFFFFF"/>
        </w:rPr>
        <w:t>women</w:t>
      </w:r>
      <w:r w:rsidR="00606E14" w:rsidRPr="007F7504">
        <w:rPr>
          <w:rFonts w:cstheme="minorHAnsi"/>
          <w:i/>
          <w:iCs/>
          <w:shd w:val="clear" w:color="auto" w:fill="FFFFFF"/>
        </w:rPr>
        <w:t> and girls worse</w:t>
      </w:r>
      <w:r w:rsidR="00606E14" w:rsidRPr="007F7504">
        <w:rPr>
          <w:rFonts w:cstheme="minorHAnsi"/>
          <w:shd w:val="clear" w:color="auto" w:fill="FFFFFF"/>
        </w:rPr>
        <w:t xml:space="preserve">” said </w:t>
      </w:r>
      <w:r w:rsidR="009D29E5" w:rsidRPr="007F7504">
        <w:rPr>
          <w:rFonts w:cstheme="minorHAnsi"/>
          <w:b/>
          <w:bCs/>
        </w:rPr>
        <w:t>Orla O’Connor Director of the National Women’s Council of Ireland</w:t>
      </w:r>
      <w:r w:rsidR="00606E14" w:rsidRPr="007F7504">
        <w:rPr>
          <w:rFonts w:cstheme="minorHAnsi"/>
          <w:b/>
          <w:bCs/>
        </w:rPr>
        <w:t>.</w:t>
      </w:r>
      <w:r w:rsidR="00606E14" w:rsidRPr="007F7504">
        <w:rPr>
          <w:rFonts w:cstheme="minorHAnsi"/>
        </w:rPr>
        <w:t xml:space="preserve"> “</w:t>
      </w:r>
      <w:r w:rsidR="00606E14" w:rsidRPr="007F7504">
        <w:rPr>
          <w:rFonts w:cstheme="minorHAnsi"/>
          <w:i/>
          <w:iCs/>
          <w:color w:val="000000"/>
          <w:shd w:val="clear" w:color="auto" w:fill="FFFFFF"/>
        </w:rPr>
        <w:t>Stay at home measures are putting girls and women at heightened risk of violence in the home and it can be difficult for them to access services when they have no privacy or safe space to do so”. “</w:t>
      </w:r>
      <w:r w:rsidR="000F559E" w:rsidRPr="007F7504">
        <w:rPr>
          <w:rFonts w:cstheme="minorHAnsi"/>
          <w:i/>
          <w:iCs/>
          <w:lang w:val="en-IE"/>
        </w:rPr>
        <w:t>The crisis is having further impacts on women’s economic equality and independence due to increased care burden, further removal from the labour market, increased poverty and social exclusion, increased vulnerability to violence, concern over maintenance payments”,</w:t>
      </w:r>
      <w:r w:rsidR="000F559E" w:rsidRPr="007F7504">
        <w:rPr>
          <w:rFonts w:cstheme="minorHAnsi"/>
          <w:lang w:val="en-IE"/>
        </w:rPr>
        <w:t xml:space="preserve"> she added. “</w:t>
      </w:r>
      <w:r w:rsidR="000F559E" w:rsidRPr="007F7504">
        <w:rPr>
          <w:rFonts w:cstheme="minorHAnsi"/>
          <w:i/>
          <w:iCs/>
          <w:lang w:val="en-IE"/>
        </w:rPr>
        <w:t xml:space="preserve">We need to ensure that women already disadvantaged </w:t>
      </w:r>
      <w:r w:rsidR="00881436" w:rsidRPr="007F7504">
        <w:rPr>
          <w:rFonts w:cstheme="minorHAnsi"/>
          <w:i/>
          <w:iCs/>
          <w:lang w:val="en-IE"/>
        </w:rPr>
        <w:t xml:space="preserve">pre-Covid </w:t>
      </w:r>
      <w:r w:rsidR="000F559E" w:rsidRPr="007F7504">
        <w:rPr>
          <w:rFonts w:cstheme="minorHAnsi"/>
          <w:i/>
          <w:iCs/>
          <w:lang w:val="en-IE"/>
        </w:rPr>
        <w:t xml:space="preserve">do not emerge from this crisis </w:t>
      </w:r>
      <w:r w:rsidR="00881436" w:rsidRPr="007F7504">
        <w:rPr>
          <w:rFonts w:cstheme="minorHAnsi"/>
          <w:i/>
          <w:iCs/>
          <w:lang w:val="en-IE"/>
        </w:rPr>
        <w:t>at increased risk of poverty, violence and isolation.</w:t>
      </w:r>
    </w:p>
    <w:p w14:paraId="682A5089" w14:textId="77777777" w:rsidR="000F559E" w:rsidRPr="007F7504" w:rsidRDefault="000F559E" w:rsidP="000F559E">
      <w:pPr>
        <w:spacing w:after="0" w:line="240" w:lineRule="auto"/>
        <w:ind w:right="-987"/>
        <w:rPr>
          <w:rFonts w:cstheme="minorHAnsi"/>
          <w:i/>
          <w:iCs/>
          <w:lang w:val="en-IE"/>
        </w:rPr>
      </w:pPr>
    </w:p>
    <w:p w14:paraId="55903541" w14:textId="29055FC7" w:rsidR="00084723" w:rsidRPr="007F7504" w:rsidRDefault="000F559E" w:rsidP="009D29E5">
      <w:pPr>
        <w:ind w:right="-988"/>
        <w:rPr>
          <w:rFonts w:cstheme="minorHAnsi"/>
        </w:rPr>
      </w:pPr>
      <w:r w:rsidRPr="007F7504">
        <w:rPr>
          <w:rFonts w:cstheme="minorHAnsi"/>
        </w:rPr>
        <w:t xml:space="preserve">In relation to </w:t>
      </w:r>
      <w:r w:rsidR="00BA4511" w:rsidRPr="007F7504">
        <w:rPr>
          <w:rFonts w:cstheme="minorHAnsi"/>
        </w:rPr>
        <w:t xml:space="preserve"> people seeking asylum in Direct Provision </w:t>
      </w:r>
      <w:r w:rsidRPr="007F7504">
        <w:rPr>
          <w:rFonts w:cstheme="minorHAnsi"/>
        </w:rPr>
        <w:t xml:space="preserve">including some </w:t>
      </w:r>
      <w:r w:rsidR="00881436" w:rsidRPr="007F7504">
        <w:rPr>
          <w:rFonts w:cstheme="minorHAnsi"/>
        </w:rPr>
        <w:t xml:space="preserve">who </w:t>
      </w:r>
      <w:r w:rsidRPr="007F7504">
        <w:rPr>
          <w:rFonts w:cstheme="minorHAnsi"/>
        </w:rPr>
        <w:t xml:space="preserve">work in the health care sector, </w:t>
      </w:r>
      <w:r w:rsidR="009D29E5" w:rsidRPr="007F7504">
        <w:rPr>
          <w:rFonts w:cstheme="minorHAnsi"/>
          <w:b/>
          <w:bCs/>
        </w:rPr>
        <w:t>Nick Henderson Director of the Irish Refugee Council</w:t>
      </w:r>
      <w:r w:rsidR="009D29E5" w:rsidRPr="007F7504">
        <w:rPr>
          <w:rFonts w:cstheme="minorHAnsi"/>
        </w:rPr>
        <w:t xml:space="preserve"> </w:t>
      </w:r>
      <w:r w:rsidR="00084723" w:rsidRPr="007F7504">
        <w:rPr>
          <w:rFonts w:cstheme="minorHAnsi"/>
        </w:rPr>
        <w:t>highlighted that</w:t>
      </w:r>
      <w:r w:rsidR="001D690E" w:rsidRPr="007F7504">
        <w:rPr>
          <w:rFonts w:cstheme="minorHAnsi"/>
        </w:rPr>
        <w:t xml:space="preserve"> the </w:t>
      </w:r>
      <w:r w:rsidR="001D690E" w:rsidRPr="007F7504">
        <w:rPr>
          <w:rFonts w:cstheme="minorHAnsi"/>
          <w:lang w:val="en-IE"/>
        </w:rPr>
        <w:t>Oireachtas Report on Direct Provision 2019</w:t>
      </w:r>
      <w:r w:rsidR="00BA4511" w:rsidRPr="007F7504">
        <w:rPr>
          <w:rFonts w:cstheme="minorHAnsi"/>
        </w:rPr>
        <w:t xml:space="preserve">, </w:t>
      </w:r>
      <w:r w:rsidR="00BA4511" w:rsidRPr="007F7504">
        <w:rPr>
          <w:rFonts w:cstheme="minorHAnsi"/>
        </w:rPr>
        <w:lastRenderedPageBreak/>
        <w:t>and most recently the Ombudsman report of last week,</w:t>
      </w:r>
      <w:r w:rsidR="007F7504" w:rsidRPr="007F7504">
        <w:rPr>
          <w:rFonts w:cstheme="minorHAnsi"/>
        </w:rPr>
        <w:t xml:space="preserve"> </w:t>
      </w:r>
      <w:r w:rsidR="001D690E" w:rsidRPr="007F7504">
        <w:rPr>
          <w:rFonts w:cstheme="minorHAnsi"/>
        </w:rPr>
        <w:t xml:space="preserve">had already identified key problems </w:t>
      </w:r>
      <w:r w:rsidR="00BA4511" w:rsidRPr="007F7504">
        <w:rPr>
          <w:rFonts w:cstheme="minorHAnsi"/>
        </w:rPr>
        <w:t xml:space="preserve">in </w:t>
      </w:r>
      <w:r w:rsidR="001D690E" w:rsidRPr="007F7504">
        <w:rPr>
          <w:rFonts w:cstheme="minorHAnsi"/>
        </w:rPr>
        <w:t xml:space="preserve">the </w:t>
      </w:r>
      <w:r w:rsidR="00BA4511" w:rsidRPr="007F7504">
        <w:rPr>
          <w:rFonts w:cstheme="minorHAnsi"/>
        </w:rPr>
        <w:t>D</w:t>
      </w:r>
      <w:r w:rsidR="001D690E" w:rsidRPr="007F7504">
        <w:rPr>
          <w:rFonts w:cstheme="minorHAnsi"/>
        </w:rPr>
        <w:t xml:space="preserve">irect </w:t>
      </w:r>
      <w:r w:rsidR="00BA4511" w:rsidRPr="007F7504">
        <w:rPr>
          <w:rFonts w:cstheme="minorHAnsi"/>
        </w:rPr>
        <w:t>P</w:t>
      </w:r>
      <w:r w:rsidR="001D690E" w:rsidRPr="007F7504">
        <w:rPr>
          <w:rFonts w:cstheme="minorHAnsi"/>
        </w:rPr>
        <w:t>rovision system</w:t>
      </w:r>
      <w:r w:rsidR="00BA4511" w:rsidRPr="007F7504">
        <w:rPr>
          <w:rFonts w:cstheme="minorHAnsi"/>
        </w:rPr>
        <w:t>. These included</w:t>
      </w:r>
      <w:r w:rsidR="009C0D82" w:rsidRPr="007F7504">
        <w:rPr>
          <w:rFonts w:cstheme="minorHAnsi"/>
        </w:rPr>
        <w:t>‘</w:t>
      </w:r>
      <w:r w:rsidR="009C0D82" w:rsidRPr="007F7504">
        <w:rPr>
          <w:rFonts w:cstheme="minorHAnsi"/>
          <w:lang w:val="en-IE"/>
        </w:rPr>
        <w:t xml:space="preserve">hostel-like conditions where they share a room, sometimes with up to four people, and have their three meals provided in a canteen at set times throughout the day’ and the fact that ‘the remote location of many Direct Provision centres not only segregates residents from communities but creates considerable issues for residents who need to access medical appointments’ </w:t>
      </w:r>
    </w:p>
    <w:p w14:paraId="2D7D6B2F" w14:textId="40894C2B" w:rsidR="009D29E5" w:rsidRDefault="009C0D82" w:rsidP="009C0D82">
      <w:pPr>
        <w:ind w:right="-988"/>
        <w:rPr>
          <w:rFonts w:cstheme="minorHAnsi"/>
          <w:lang w:val="en-IE"/>
        </w:rPr>
      </w:pPr>
      <w:r w:rsidRPr="007F7504">
        <w:rPr>
          <w:rFonts w:cstheme="minorHAnsi"/>
          <w:i/>
          <w:iCs/>
          <w:lang w:val="en-IE"/>
        </w:rPr>
        <w:t>“</w:t>
      </w:r>
      <w:r w:rsidR="00BA4511" w:rsidRPr="007F7504">
        <w:rPr>
          <w:rFonts w:cstheme="minorHAnsi"/>
          <w:i/>
          <w:iCs/>
          <w:lang w:val="en-IE"/>
        </w:rPr>
        <w:t xml:space="preserve">We, and many other organisations remain deeply concerned about the situation of people in Direct Provision who still cannot socially distance themselves from others. People sharing intimate space including bedrooms, washing facilities, kitchens and canteens. </w:t>
      </w:r>
      <w:r w:rsidR="00084723" w:rsidRPr="007F7504">
        <w:rPr>
          <w:rFonts w:cstheme="minorHAnsi"/>
          <w:i/>
          <w:iCs/>
          <w:lang w:val="en-IE"/>
        </w:rPr>
        <w:t>The impact</w:t>
      </w:r>
      <w:r w:rsidR="00BA4511" w:rsidRPr="007F7504">
        <w:rPr>
          <w:rFonts w:cstheme="minorHAnsi"/>
          <w:i/>
          <w:iCs/>
          <w:lang w:val="en-IE"/>
        </w:rPr>
        <w:t xml:space="preserve"> of this is i</w:t>
      </w:r>
      <w:r w:rsidR="00084723" w:rsidRPr="007F7504">
        <w:rPr>
          <w:rFonts w:cstheme="minorHAnsi"/>
          <w:i/>
          <w:iCs/>
          <w:lang w:val="en-IE"/>
        </w:rPr>
        <w:t xml:space="preserve">ncreased risk of contracting the disease and it </w:t>
      </w:r>
      <w:proofErr w:type="gramStart"/>
      <w:r w:rsidR="00084723" w:rsidRPr="007F7504">
        <w:rPr>
          <w:rFonts w:cstheme="minorHAnsi"/>
          <w:i/>
          <w:iCs/>
          <w:lang w:val="en-IE"/>
        </w:rPr>
        <w:t>spreading</w:t>
      </w:r>
      <w:proofErr w:type="gramEnd"/>
      <w:r w:rsidR="00084723" w:rsidRPr="007F7504">
        <w:rPr>
          <w:rFonts w:cstheme="minorHAnsi"/>
          <w:i/>
          <w:iCs/>
          <w:lang w:val="en-IE"/>
        </w:rPr>
        <w:t xml:space="preserve"> more quickly; Increased risk of Direct Provision centres, through no fault of the residents themselves, becoming hot spots for the disease</w:t>
      </w:r>
      <w:r w:rsidR="00BA4511" w:rsidRPr="007F7504">
        <w:rPr>
          <w:rFonts w:cstheme="minorHAnsi"/>
          <w:i/>
          <w:iCs/>
          <w:lang w:val="en-IE"/>
        </w:rPr>
        <w:t>. While some people living in Direct Provision and working in healthcare have been able to obtain accommodation, some people are still waiting to hear back from the HSE.</w:t>
      </w:r>
      <w:r w:rsidRPr="007F7504">
        <w:rPr>
          <w:rFonts w:cstheme="minorHAnsi"/>
          <w:i/>
          <w:iCs/>
          <w:lang w:val="en-IE"/>
        </w:rPr>
        <w:t xml:space="preserve">”, </w:t>
      </w:r>
      <w:r w:rsidRPr="007F7504">
        <w:rPr>
          <w:rFonts w:cstheme="minorHAnsi"/>
          <w:lang w:val="en-IE"/>
        </w:rPr>
        <w:t xml:space="preserve">he said. </w:t>
      </w:r>
    </w:p>
    <w:p w14:paraId="6107151C" w14:textId="740DEC78" w:rsidR="007F7504" w:rsidRPr="007F7504" w:rsidRDefault="007F7504" w:rsidP="009C0D82">
      <w:pPr>
        <w:ind w:right="-988"/>
        <w:rPr>
          <w:rStyle w:val="Heading2Char"/>
          <w:rFonts w:asciiTheme="minorHAnsi" w:eastAsia="Calibri" w:hAnsiTheme="minorHAnsi" w:cstheme="minorHAnsi"/>
          <w:b/>
          <w:bCs/>
          <w:sz w:val="22"/>
          <w:szCs w:val="22"/>
        </w:rPr>
      </w:pPr>
      <w:r>
        <w:rPr>
          <w:rFonts w:cstheme="minorHAnsi"/>
          <w:lang w:val="en-IE"/>
        </w:rPr>
        <w:t xml:space="preserve">The Covid-19 NGO Group will issue further updates and briefs on progress in relation to these and other issues in the coming weeks. </w:t>
      </w:r>
    </w:p>
    <w:p w14:paraId="60B21CDC" w14:textId="2BB711AC" w:rsidR="009C0D82" w:rsidRPr="007F7504" w:rsidRDefault="009C0D82">
      <w:pPr>
        <w:rPr>
          <w:rFonts w:cstheme="minorHAnsi"/>
          <w:lang w:val="en-IE"/>
        </w:rPr>
      </w:pPr>
      <w:r w:rsidRPr="007F7504">
        <w:rPr>
          <w:rFonts w:cstheme="minorHAnsi"/>
          <w:lang w:val="en-IE"/>
        </w:rPr>
        <w:t xml:space="preserve">The full Covid-19 NGO Group submission can be found </w:t>
      </w:r>
      <w:hyperlink r:id="rId5" w:history="1">
        <w:r w:rsidRPr="007F7504">
          <w:rPr>
            <w:rStyle w:val="Hyperlink"/>
            <w:rFonts w:cstheme="minorHAnsi"/>
            <w:lang w:val="en-IE"/>
          </w:rPr>
          <w:t>here</w:t>
        </w:r>
      </w:hyperlink>
    </w:p>
    <w:p w14:paraId="57887528" w14:textId="22B242BD" w:rsidR="009C0D82" w:rsidRPr="007F7504" w:rsidRDefault="009C0D82">
      <w:pPr>
        <w:rPr>
          <w:rFonts w:cstheme="minorHAnsi"/>
          <w:lang w:val="en-IE"/>
        </w:rPr>
      </w:pPr>
      <w:r w:rsidRPr="007F7504">
        <w:rPr>
          <w:rFonts w:cstheme="minorHAnsi"/>
          <w:lang w:val="en-IE"/>
        </w:rPr>
        <w:t>Contacts:</w:t>
      </w:r>
    </w:p>
    <w:p w14:paraId="6B2D98D1" w14:textId="77777777" w:rsidR="00080535" w:rsidRPr="00080535" w:rsidRDefault="00080535" w:rsidP="00080535">
      <w:pPr>
        <w:rPr>
          <w:rFonts w:cstheme="minorHAnsi"/>
          <w:lang w:val="en-IE"/>
        </w:rPr>
      </w:pPr>
      <w:r w:rsidRPr="00080535">
        <w:rPr>
          <w:rFonts w:cstheme="minorHAnsi"/>
          <w:b/>
          <w:bCs/>
          <w:lang w:val="en-IE"/>
        </w:rPr>
        <w:t>Ann Irwin</w:t>
      </w:r>
      <w:r w:rsidR="009C0D82" w:rsidRPr="00080535">
        <w:rPr>
          <w:rFonts w:cstheme="minorHAnsi"/>
          <w:b/>
          <w:bCs/>
          <w:lang w:val="en-IE"/>
        </w:rPr>
        <w:t xml:space="preserve"> –</w:t>
      </w:r>
      <w:r w:rsidR="009C0D82" w:rsidRPr="00080535">
        <w:rPr>
          <w:rFonts w:cstheme="minorHAnsi"/>
          <w:lang w:val="en-IE"/>
        </w:rPr>
        <w:t xml:space="preserve"> Joint National Co-ordinator Community Work Ireland </w:t>
      </w:r>
    </w:p>
    <w:p w14:paraId="01B9157B" w14:textId="360FB96C" w:rsidR="009C0D82" w:rsidRPr="00080535" w:rsidRDefault="00C515FD" w:rsidP="00080535">
      <w:pPr>
        <w:rPr>
          <w:rFonts w:cstheme="minorHAnsi"/>
          <w:lang w:val="en-IE"/>
        </w:rPr>
      </w:pPr>
      <w:hyperlink r:id="rId6" w:history="1">
        <w:r w:rsidR="00080535" w:rsidRPr="00080535">
          <w:rPr>
            <w:rStyle w:val="Hyperlink"/>
            <w:rFonts w:cstheme="minorHAnsi"/>
            <w:lang w:val="en-IE"/>
          </w:rPr>
          <w:t>annirwin@communityworkireland.ie</w:t>
        </w:r>
      </w:hyperlink>
      <w:r w:rsidR="009C0D82" w:rsidRPr="00080535">
        <w:rPr>
          <w:rFonts w:cstheme="minorHAnsi"/>
          <w:lang w:val="en-IE"/>
        </w:rPr>
        <w:t xml:space="preserve"> </w:t>
      </w:r>
      <w:r w:rsidR="00881436" w:rsidRPr="00080535">
        <w:rPr>
          <w:rFonts w:cstheme="minorHAnsi"/>
          <w:lang w:val="en-IE"/>
        </w:rPr>
        <w:tab/>
      </w:r>
      <w:r w:rsidR="00080535" w:rsidRPr="00080535">
        <w:rPr>
          <w:rFonts w:cstheme="minorHAnsi"/>
          <w:lang w:val="en-IE"/>
        </w:rPr>
        <w:t>087 - 9326467</w:t>
      </w:r>
    </w:p>
    <w:p w14:paraId="7698DB2F" w14:textId="6D5FCFDB" w:rsidR="00881436" w:rsidRPr="00080535" w:rsidRDefault="00881436" w:rsidP="00080535">
      <w:pPr>
        <w:rPr>
          <w:rFonts w:cstheme="minorHAnsi"/>
          <w:lang w:val="en-IE"/>
        </w:rPr>
      </w:pPr>
      <w:r w:rsidRPr="00080535">
        <w:rPr>
          <w:rFonts w:cstheme="minorHAnsi"/>
          <w:b/>
          <w:bCs/>
          <w:i/>
          <w:iCs/>
          <w:lang w:val="en-IE"/>
        </w:rPr>
        <w:t>Ronnie Fay</w:t>
      </w:r>
      <w:r w:rsidRPr="00080535">
        <w:rPr>
          <w:rFonts w:cstheme="minorHAnsi"/>
          <w:lang w:val="en-IE"/>
        </w:rPr>
        <w:t xml:space="preserve"> – Director Pavee Point </w:t>
      </w:r>
    </w:p>
    <w:p w14:paraId="0FB5FC39" w14:textId="4390D678" w:rsidR="00881436" w:rsidRPr="00080535" w:rsidRDefault="00C515FD" w:rsidP="00080535">
      <w:pPr>
        <w:rPr>
          <w:rFonts w:cstheme="minorHAnsi"/>
          <w:lang w:val="en-IE"/>
        </w:rPr>
      </w:pPr>
      <w:hyperlink r:id="rId7" w:history="1">
        <w:r w:rsidR="00881436" w:rsidRPr="00080535">
          <w:rPr>
            <w:rStyle w:val="Hyperlink"/>
            <w:rFonts w:cstheme="minorHAnsi"/>
            <w:lang w:val="en-IE"/>
          </w:rPr>
          <w:t>Ronnie.fay@pavee.ie</w:t>
        </w:r>
      </w:hyperlink>
      <w:r w:rsidR="00881436" w:rsidRPr="00080535">
        <w:rPr>
          <w:rFonts w:cstheme="minorHAnsi"/>
          <w:lang w:val="en-IE"/>
        </w:rPr>
        <w:t xml:space="preserve"> </w:t>
      </w:r>
      <w:r w:rsidR="00881436" w:rsidRPr="00080535">
        <w:rPr>
          <w:rFonts w:cstheme="minorHAnsi"/>
          <w:lang w:val="en-IE"/>
        </w:rPr>
        <w:tab/>
        <w:t>086 - 6073197</w:t>
      </w:r>
    </w:p>
    <w:p w14:paraId="11AC5078" w14:textId="676C414A" w:rsidR="00881436" w:rsidRPr="00080535" w:rsidRDefault="00881436" w:rsidP="00080535">
      <w:pPr>
        <w:rPr>
          <w:rFonts w:cstheme="minorHAnsi"/>
          <w:lang w:val="en-IE"/>
        </w:rPr>
      </w:pPr>
      <w:r w:rsidRPr="00080535">
        <w:rPr>
          <w:rFonts w:cstheme="minorHAnsi"/>
          <w:b/>
          <w:bCs/>
          <w:i/>
          <w:iCs/>
          <w:lang w:val="en-IE"/>
        </w:rPr>
        <w:t>Orla O’ Connor</w:t>
      </w:r>
      <w:r w:rsidRPr="00080535">
        <w:rPr>
          <w:rFonts w:cstheme="minorHAnsi"/>
          <w:lang w:val="en-IE"/>
        </w:rPr>
        <w:t xml:space="preserve"> – Director National Women’s Council of Ireland</w:t>
      </w:r>
    </w:p>
    <w:p w14:paraId="3F11A4A6" w14:textId="5280D33E" w:rsidR="00881436" w:rsidRPr="00080535" w:rsidRDefault="00C515FD" w:rsidP="00080535">
      <w:pPr>
        <w:rPr>
          <w:rFonts w:cstheme="minorHAnsi"/>
          <w:lang w:val="en-IE"/>
        </w:rPr>
      </w:pPr>
      <w:hyperlink r:id="rId8" w:history="1">
        <w:r w:rsidR="00881436" w:rsidRPr="00080535">
          <w:rPr>
            <w:rStyle w:val="Hyperlink"/>
            <w:rFonts w:cstheme="minorHAnsi"/>
            <w:lang w:val="en-IE"/>
          </w:rPr>
          <w:t>orlaoc@nwci.ie</w:t>
        </w:r>
      </w:hyperlink>
      <w:r w:rsidR="00881436" w:rsidRPr="00080535">
        <w:rPr>
          <w:rFonts w:cstheme="minorHAnsi"/>
          <w:lang w:val="en-IE"/>
        </w:rPr>
        <w:t xml:space="preserve"> 087-3388104</w:t>
      </w:r>
    </w:p>
    <w:p w14:paraId="5E38D9D6" w14:textId="292DB220" w:rsidR="00881436" w:rsidRPr="00080535" w:rsidRDefault="00881436" w:rsidP="00080535">
      <w:pPr>
        <w:rPr>
          <w:rFonts w:cstheme="minorHAnsi"/>
          <w:lang w:val="en-IE"/>
        </w:rPr>
      </w:pPr>
      <w:r w:rsidRPr="00080535">
        <w:rPr>
          <w:rFonts w:cstheme="minorHAnsi"/>
          <w:b/>
          <w:bCs/>
          <w:i/>
          <w:iCs/>
          <w:lang w:val="en-IE"/>
        </w:rPr>
        <w:t>Nick Henderson</w:t>
      </w:r>
      <w:r w:rsidRPr="00080535">
        <w:rPr>
          <w:rFonts w:cstheme="minorHAnsi"/>
          <w:lang w:val="en-IE"/>
        </w:rPr>
        <w:t xml:space="preserve"> – Director Irish Refugee Council</w:t>
      </w:r>
    </w:p>
    <w:p w14:paraId="591749C5" w14:textId="7587A418" w:rsidR="00881436" w:rsidRPr="00080535" w:rsidRDefault="00C515FD" w:rsidP="00080535">
      <w:pPr>
        <w:rPr>
          <w:rFonts w:cstheme="minorHAnsi"/>
          <w:lang w:val="en-IE"/>
        </w:rPr>
      </w:pPr>
      <w:hyperlink r:id="rId9" w:history="1">
        <w:r w:rsidR="00881436" w:rsidRPr="00080535">
          <w:rPr>
            <w:rStyle w:val="Hyperlink"/>
            <w:rFonts w:cstheme="minorHAnsi"/>
            <w:lang w:val="en-IE"/>
          </w:rPr>
          <w:t>nick@irishrefugeecouncil.ie</w:t>
        </w:r>
      </w:hyperlink>
      <w:r w:rsidR="00881436" w:rsidRPr="00080535">
        <w:rPr>
          <w:rFonts w:cstheme="minorHAnsi"/>
          <w:lang w:val="en-IE"/>
        </w:rPr>
        <w:t xml:space="preserve">  085-8585559</w:t>
      </w:r>
    </w:p>
    <w:sectPr w:rsidR="00881436" w:rsidRPr="000805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57BC"/>
    <w:multiLevelType w:val="hybridMultilevel"/>
    <w:tmpl w:val="071E69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41"/>
    <w:rsid w:val="00034BC7"/>
    <w:rsid w:val="00080535"/>
    <w:rsid w:val="00084723"/>
    <w:rsid w:val="000F559E"/>
    <w:rsid w:val="001D690E"/>
    <w:rsid w:val="00523028"/>
    <w:rsid w:val="005E431B"/>
    <w:rsid w:val="00606E14"/>
    <w:rsid w:val="007945B9"/>
    <w:rsid w:val="007F7504"/>
    <w:rsid w:val="00881436"/>
    <w:rsid w:val="009C0D82"/>
    <w:rsid w:val="009D29E5"/>
    <w:rsid w:val="00A77341"/>
    <w:rsid w:val="00BA4511"/>
    <w:rsid w:val="00C5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3BA0"/>
  <w15:chartTrackingRefBased/>
  <w15:docId w15:val="{63C7323F-3C40-476C-BE31-8B2CA91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D29E5"/>
    <w:pPr>
      <w:keepNext/>
      <w:keepLines/>
      <w:spacing w:before="40" w:after="0"/>
      <w:outlineLvl w:val="1"/>
    </w:pPr>
    <w:rPr>
      <w:rFonts w:ascii="Calibri Light" w:eastAsia="Times New Roman" w:hAnsi="Calibri Light" w:cs="Times New Roman"/>
      <w:color w:val="806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9E5"/>
    <w:rPr>
      <w:rFonts w:ascii="Calibri Light" w:eastAsia="Times New Roman" w:hAnsi="Calibri Light" w:cs="Times New Roman"/>
      <w:color w:val="806000"/>
      <w:sz w:val="26"/>
      <w:szCs w:val="26"/>
    </w:rPr>
  </w:style>
  <w:style w:type="character" w:styleId="Emphasis">
    <w:name w:val="Emphasis"/>
    <w:basedOn w:val="DefaultParagraphFont"/>
    <w:uiPriority w:val="20"/>
    <w:qFormat/>
    <w:rsid w:val="00606E14"/>
    <w:rPr>
      <w:i/>
      <w:iCs/>
    </w:rPr>
  </w:style>
  <w:style w:type="character" w:styleId="Hyperlink">
    <w:name w:val="Hyperlink"/>
    <w:basedOn w:val="DefaultParagraphFont"/>
    <w:uiPriority w:val="99"/>
    <w:unhideWhenUsed/>
    <w:rsid w:val="009C0D82"/>
    <w:rPr>
      <w:color w:val="0563C1" w:themeColor="hyperlink"/>
      <w:u w:val="single"/>
    </w:rPr>
  </w:style>
  <w:style w:type="character" w:customStyle="1" w:styleId="UnresolvedMention1">
    <w:name w:val="Unresolved Mention1"/>
    <w:basedOn w:val="DefaultParagraphFont"/>
    <w:uiPriority w:val="99"/>
    <w:semiHidden/>
    <w:unhideWhenUsed/>
    <w:rsid w:val="009C0D82"/>
    <w:rPr>
      <w:color w:val="605E5C"/>
      <w:shd w:val="clear" w:color="auto" w:fill="E1DFDD"/>
    </w:rPr>
  </w:style>
  <w:style w:type="paragraph" w:styleId="BalloonText">
    <w:name w:val="Balloon Text"/>
    <w:basedOn w:val="Normal"/>
    <w:link w:val="BalloonTextChar"/>
    <w:uiPriority w:val="99"/>
    <w:semiHidden/>
    <w:unhideWhenUsed/>
    <w:rsid w:val="007945B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45B9"/>
    <w:rPr>
      <w:rFonts w:ascii="Times New Roman" w:hAnsi="Times New Roman" w:cs="Times New Roman"/>
      <w:sz w:val="18"/>
      <w:szCs w:val="18"/>
    </w:rPr>
  </w:style>
  <w:style w:type="character" w:customStyle="1" w:styleId="apple-converted-space">
    <w:name w:val="apple-converted-space"/>
    <w:basedOn w:val="DefaultParagraphFont"/>
    <w:rsid w:val="007945B9"/>
  </w:style>
  <w:style w:type="character" w:customStyle="1" w:styleId="gmaildefault">
    <w:name w:val="gmail_default"/>
    <w:basedOn w:val="DefaultParagraphFont"/>
    <w:rsid w:val="007945B9"/>
  </w:style>
  <w:style w:type="character" w:styleId="CommentReference">
    <w:name w:val="annotation reference"/>
    <w:basedOn w:val="DefaultParagraphFont"/>
    <w:uiPriority w:val="99"/>
    <w:semiHidden/>
    <w:unhideWhenUsed/>
    <w:rsid w:val="007945B9"/>
    <w:rPr>
      <w:sz w:val="18"/>
      <w:szCs w:val="18"/>
    </w:rPr>
  </w:style>
  <w:style w:type="paragraph" w:styleId="CommentText">
    <w:name w:val="annotation text"/>
    <w:basedOn w:val="Normal"/>
    <w:link w:val="CommentTextChar"/>
    <w:uiPriority w:val="99"/>
    <w:semiHidden/>
    <w:unhideWhenUsed/>
    <w:rsid w:val="007945B9"/>
    <w:pPr>
      <w:spacing w:line="240" w:lineRule="auto"/>
    </w:pPr>
    <w:rPr>
      <w:sz w:val="24"/>
      <w:szCs w:val="24"/>
    </w:rPr>
  </w:style>
  <w:style w:type="character" w:customStyle="1" w:styleId="CommentTextChar">
    <w:name w:val="Comment Text Char"/>
    <w:basedOn w:val="DefaultParagraphFont"/>
    <w:link w:val="CommentText"/>
    <w:uiPriority w:val="99"/>
    <w:semiHidden/>
    <w:rsid w:val="007945B9"/>
    <w:rPr>
      <w:sz w:val="24"/>
      <w:szCs w:val="24"/>
    </w:rPr>
  </w:style>
  <w:style w:type="paragraph" w:styleId="CommentSubject">
    <w:name w:val="annotation subject"/>
    <w:basedOn w:val="CommentText"/>
    <w:next w:val="CommentText"/>
    <w:link w:val="CommentSubjectChar"/>
    <w:uiPriority w:val="99"/>
    <w:semiHidden/>
    <w:unhideWhenUsed/>
    <w:rsid w:val="007945B9"/>
    <w:rPr>
      <w:b/>
      <w:bCs/>
      <w:sz w:val="20"/>
      <w:szCs w:val="20"/>
    </w:rPr>
  </w:style>
  <w:style w:type="character" w:customStyle="1" w:styleId="CommentSubjectChar">
    <w:name w:val="Comment Subject Char"/>
    <w:basedOn w:val="CommentTextChar"/>
    <w:link w:val="CommentSubject"/>
    <w:uiPriority w:val="99"/>
    <w:semiHidden/>
    <w:rsid w:val="007945B9"/>
    <w:rPr>
      <w:b/>
      <w:bCs/>
      <w:sz w:val="20"/>
      <w:szCs w:val="20"/>
    </w:rPr>
  </w:style>
  <w:style w:type="character" w:styleId="UnresolvedMention">
    <w:name w:val="Unresolved Mention"/>
    <w:basedOn w:val="DefaultParagraphFont"/>
    <w:uiPriority w:val="99"/>
    <w:rsid w:val="00080535"/>
    <w:rPr>
      <w:color w:val="605E5C"/>
      <w:shd w:val="clear" w:color="auto" w:fill="E1DFDD"/>
    </w:rPr>
  </w:style>
  <w:style w:type="paragraph" w:styleId="ListParagraph">
    <w:name w:val="List Paragraph"/>
    <w:basedOn w:val="Normal"/>
    <w:uiPriority w:val="34"/>
    <w:qFormat/>
    <w:rsid w:val="0008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22540">
      <w:bodyDiv w:val="1"/>
      <w:marLeft w:val="0"/>
      <w:marRight w:val="0"/>
      <w:marTop w:val="0"/>
      <w:marBottom w:val="0"/>
      <w:divBdr>
        <w:top w:val="none" w:sz="0" w:space="0" w:color="auto"/>
        <w:left w:val="none" w:sz="0" w:space="0" w:color="auto"/>
        <w:bottom w:val="none" w:sz="0" w:space="0" w:color="auto"/>
        <w:right w:val="none" w:sz="0" w:space="0" w:color="auto"/>
      </w:divBdr>
      <w:divsChild>
        <w:div w:id="118050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aoc@nwci.ie" TargetMode="External"/><Relationship Id="rId3" Type="http://schemas.openxmlformats.org/officeDocument/2006/relationships/settings" Target="settings.xml"/><Relationship Id="rId7" Type="http://schemas.openxmlformats.org/officeDocument/2006/relationships/hyperlink" Target="mailto:Ronnie.fay@pave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irwin@communityworkireland.ie" TargetMode="External"/><Relationship Id="rId11" Type="http://schemas.openxmlformats.org/officeDocument/2006/relationships/theme" Target="theme/theme1.xml"/><Relationship Id="rId5" Type="http://schemas.openxmlformats.org/officeDocument/2006/relationships/hyperlink" Target="https://www.communityworkireland.ie/covid-19-ngo-group-marginalised-groups-and-promoting-equality-inclusion-and-human-rights-in-the-covid-crisis-a-joint-submiss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k@irishrefugeecounci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Workers' Co-operative</dc:creator>
  <cp:keywords/>
  <dc:description/>
  <cp:lastModifiedBy>Community Workers' Co-operative</cp:lastModifiedBy>
  <cp:revision>2</cp:revision>
  <dcterms:created xsi:type="dcterms:W3CDTF">2021-09-20T09:23:00Z</dcterms:created>
  <dcterms:modified xsi:type="dcterms:W3CDTF">2021-09-20T09:23:00Z</dcterms:modified>
</cp:coreProperties>
</file>